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F3F" w:rsidRDefault="00133F3F" w:rsidP="00133F3F">
      <w:pPr>
        <w:spacing w:line="360" w:lineRule="auto"/>
        <w:jc w:val="center"/>
        <w:rPr>
          <w:rFonts w:ascii="Arial" w:hAnsi="Arial" w:cs="Arial"/>
          <w:b/>
          <w:sz w:val="40"/>
          <w:szCs w:val="40"/>
        </w:rPr>
      </w:pPr>
      <w:r>
        <w:rPr>
          <w:rFonts w:ascii="Arial" w:hAnsi="Arial" w:cs="Arial"/>
          <w:b/>
          <w:sz w:val="40"/>
          <w:szCs w:val="40"/>
        </w:rPr>
        <w:t>Das neue Jahr</w:t>
      </w:r>
    </w:p>
    <w:p w:rsidR="00133F3F" w:rsidRDefault="00133F3F" w:rsidP="00133F3F">
      <w:pPr>
        <w:rPr>
          <w:rFonts w:ascii="Arial" w:hAnsi="Arial" w:cs="Arial"/>
        </w:rPr>
      </w:pPr>
      <w:bookmarkStart w:id="0" w:name="_GoBack"/>
      <w:bookmarkEnd w:id="0"/>
    </w:p>
    <w:p w:rsidR="00133F3F" w:rsidRPr="00A4297C" w:rsidRDefault="00133F3F" w:rsidP="00133F3F">
      <w:pPr>
        <w:spacing w:line="360" w:lineRule="auto"/>
        <w:jc w:val="center"/>
        <w:rPr>
          <w:rFonts w:ascii="Arial" w:hAnsi="Arial" w:cs="Arial"/>
          <w:i/>
          <w:sz w:val="28"/>
          <w:szCs w:val="28"/>
        </w:rPr>
      </w:pPr>
      <w:r>
        <w:rPr>
          <w:noProof/>
        </w:rPr>
        <mc:AlternateContent>
          <mc:Choice Requires="wps">
            <w:drawing>
              <wp:anchor distT="0" distB="0" distL="114300" distR="114300" simplePos="0" relativeHeight="251659264" behindDoc="1" locked="0" layoutInCell="1" allowOverlap="1" wp14:anchorId="5504891A" wp14:editId="2A0C906D">
                <wp:simplePos x="0" y="0"/>
                <wp:positionH relativeFrom="column">
                  <wp:posOffset>-228600</wp:posOffset>
                </wp:positionH>
                <wp:positionV relativeFrom="paragraph">
                  <wp:posOffset>93980</wp:posOffset>
                </wp:positionV>
                <wp:extent cx="6280150" cy="568325"/>
                <wp:effectExtent l="0" t="0" r="6350" b="3175"/>
                <wp:wrapNone/>
                <wp:docPr id="8" name="Alternativer Prozes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0150" cy="568325"/>
                        </a:xfrm>
                        <a:prstGeom prst="flowChartAlternateProcess">
                          <a:avLst/>
                        </a:prstGeom>
                        <a:noFill/>
                        <a:ln w="6350" cap="flat" cmpd="sng" algn="ctr">
                          <a:solidFill>
                            <a:srgbClr val="A6A6A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349CCE5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er Prozess 8" o:spid="_x0000_s1026" type="#_x0000_t176" style="position:absolute;margin-left:-18pt;margin-top:7.4pt;width:494.5pt;height:4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" filled="f" strokecolor="#a6a6a6" strokeweight=".5pt">
                <v:path arrowok="t"/>
              </v:shape>
            </w:pict>
          </mc:Fallback>
        </mc:AlternateContent>
      </w:r>
      <w:r>
        <w:rPr>
          <w:rFonts w:ascii="Arial" w:hAnsi="Arial" w:cs="Arial"/>
          <w:i/>
          <w:iCs/>
          <w:sz w:val="27"/>
          <w:szCs w:val="27"/>
        </w:rPr>
        <w:br/>
        <w:t>Lies den Text und beantworte anschließend die Fragen. Viel Erfolg!</w:t>
      </w:r>
    </w:p>
    <w:p w:rsidR="00133F3F" w:rsidRDefault="00133F3F" w:rsidP="00133F3F">
      <w:pPr>
        <w:spacing w:line="480" w:lineRule="auto"/>
        <w:rPr>
          <w:rFonts w:ascii="Arial" w:hAnsi="Arial" w:cs="Arial"/>
          <w:sz w:val="26"/>
          <w:szCs w:val="26"/>
        </w:rPr>
      </w:pPr>
    </w:p>
    <w:p w:rsidR="00133F3F" w:rsidRDefault="00133F3F" w:rsidP="00133F3F">
      <w:pPr>
        <w:spacing w:line="480" w:lineRule="auto"/>
        <w:rPr>
          <w:rFonts w:ascii="Arial" w:hAnsi="Arial" w:cs="Arial"/>
          <w:sz w:val="26"/>
          <w:szCs w:val="26"/>
        </w:rPr>
      </w:pPr>
      <w:r>
        <w:rPr>
          <w:noProof/>
        </w:rPr>
        <w:drawing>
          <wp:anchor distT="0" distB="0" distL="114300" distR="114300" simplePos="0" relativeHeight="251660288" behindDoc="0" locked="0" layoutInCell="1" allowOverlap="1" wp14:anchorId="3F0D613E" wp14:editId="7F585179">
            <wp:simplePos x="0" y="0"/>
            <wp:positionH relativeFrom="column">
              <wp:posOffset>3200400</wp:posOffset>
            </wp:positionH>
            <wp:positionV relativeFrom="paragraph">
              <wp:posOffset>1522730</wp:posOffset>
            </wp:positionV>
            <wp:extent cx="3200400" cy="2602865"/>
            <wp:effectExtent l="0" t="0" r="0" b="0"/>
            <wp:wrapSquare wrapText="bothSides"/>
            <wp:docPr id="98" name="Bild 98" descr="das neue jah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das neue jahr"/>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2602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709">
        <w:rPr>
          <w:rFonts w:ascii="Arial" w:hAnsi="Arial" w:cs="Arial"/>
          <w:sz w:val="26"/>
          <w:szCs w:val="26"/>
        </w:rPr>
        <w:t>Das neue Jahr wurde von allen Mitgliedern der Familie, den Freunden und Nachbarn begrüßt. Die Korken knallten, als die Mutter die Sektflasche öffnete</w:t>
      </w:r>
      <w:r>
        <w:rPr>
          <w:rFonts w:ascii="Arial" w:hAnsi="Arial" w:cs="Arial"/>
          <w:sz w:val="26"/>
          <w:szCs w:val="26"/>
        </w:rPr>
        <w:t>.</w:t>
      </w:r>
      <w:r w:rsidRPr="00614709">
        <w:rPr>
          <w:rFonts w:ascii="Arial" w:hAnsi="Arial" w:cs="Arial"/>
          <w:sz w:val="26"/>
          <w:szCs w:val="26"/>
        </w:rPr>
        <w:t xml:space="preserve"> </w:t>
      </w:r>
      <w:r>
        <w:rPr>
          <w:rFonts w:ascii="Arial" w:hAnsi="Arial" w:cs="Arial"/>
          <w:sz w:val="26"/>
          <w:szCs w:val="26"/>
        </w:rPr>
        <w:t>U</w:t>
      </w:r>
      <w:r w:rsidRPr="00614709">
        <w:rPr>
          <w:rFonts w:ascii="Arial" w:hAnsi="Arial" w:cs="Arial"/>
          <w:sz w:val="26"/>
          <w:szCs w:val="26"/>
        </w:rPr>
        <w:t>nd beim Einschenken in die Gläser sprudelte der Sekt beinahe über den Rand. „Darf ich auch mal probieren?“</w:t>
      </w:r>
      <w:r>
        <w:rPr>
          <w:rFonts w:ascii="Arial" w:hAnsi="Arial" w:cs="Arial"/>
          <w:sz w:val="26"/>
          <w:szCs w:val="26"/>
        </w:rPr>
        <w:t>,</w:t>
      </w:r>
      <w:r w:rsidRPr="00614709">
        <w:rPr>
          <w:rFonts w:ascii="Arial" w:hAnsi="Arial" w:cs="Arial"/>
          <w:sz w:val="26"/>
          <w:szCs w:val="26"/>
        </w:rPr>
        <w:t xml:space="preserve"> </w:t>
      </w:r>
      <w:r>
        <w:rPr>
          <w:rFonts w:ascii="Arial" w:hAnsi="Arial" w:cs="Arial"/>
          <w:sz w:val="26"/>
          <w:szCs w:val="26"/>
        </w:rPr>
        <w:t>f</w:t>
      </w:r>
      <w:r w:rsidRPr="00614709">
        <w:rPr>
          <w:rFonts w:ascii="Arial" w:hAnsi="Arial" w:cs="Arial"/>
          <w:sz w:val="26"/>
          <w:szCs w:val="26"/>
        </w:rPr>
        <w:t xml:space="preserve">ragte Stefan. „Sekt ist noch nichts für </w:t>
      </w:r>
      <w:r>
        <w:rPr>
          <w:rFonts w:ascii="Arial" w:hAnsi="Arial" w:cs="Arial"/>
          <w:sz w:val="26"/>
          <w:szCs w:val="26"/>
        </w:rPr>
        <w:t>d</w:t>
      </w:r>
      <w:r w:rsidRPr="00614709">
        <w:rPr>
          <w:rFonts w:ascii="Arial" w:hAnsi="Arial" w:cs="Arial"/>
          <w:sz w:val="26"/>
          <w:szCs w:val="26"/>
        </w:rPr>
        <w:t>ich</w:t>
      </w:r>
      <w:r>
        <w:rPr>
          <w:rFonts w:ascii="Arial" w:hAnsi="Arial" w:cs="Arial"/>
          <w:sz w:val="26"/>
          <w:szCs w:val="26"/>
        </w:rPr>
        <w:t>!</w:t>
      </w:r>
      <w:r w:rsidRPr="00614709">
        <w:rPr>
          <w:rFonts w:ascii="Arial" w:hAnsi="Arial" w:cs="Arial"/>
          <w:sz w:val="26"/>
          <w:szCs w:val="26"/>
        </w:rPr>
        <w:t>“</w:t>
      </w:r>
      <w:r>
        <w:rPr>
          <w:rFonts w:ascii="Arial" w:hAnsi="Arial" w:cs="Arial"/>
          <w:sz w:val="26"/>
          <w:szCs w:val="26"/>
        </w:rPr>
        <w:t>,</w:t>
      </w:r>
      <w:r w:rsidRPr="00614709">
        <w:rPr>
          <w:rFonts w:ascii="Arial" w:hAnsi="Arial" w:cs="Arial"/>
          <w:sz w:val="26"/>
          <w:szCs w:val="26"/>
        </w:rPr>
        <w:t xml:space="preserve"> </w:t>
      </w:r>
      <w:r>
        <w:rPr>
          <w:rFonts w:ascii="Arial" w:hAnsi="Arial" w:cs="Arial"/>
          <w:sz w:val="26"/>
          <w:szCs w:val="26"/>
        </w:rPr>
        <w:t>a</w:t>
      </w:r>
      <w:r w:rsidRPr="00614709">
        <w:rPr>
          <w:rFonts w:ascii="Arial" w:hAnsi="Arial" w:cs="Arial"/>
          <w:sz w:val="26"/>
          <w:szCs w:val="26"/>
        </w:rPr>
        <w:t xml:space="preserve">ntwortete der Vater streng. „Du bist schließlich erst zehn. Du wirst </w:t>
      </w:r>
      <w:r>
        <w:rPr>
          <w:rFonts w:ascii="Arial" w:hAnsi="Arial" w:cs="Arial"/>
          <w:sz w:val="26"/>
          <w:szCs w:val="26"/>
        </w:rPr>
        <w:t>d</w:t>
      </w:r>
      <w:r w:rsidRPr="00614709">
        <w:rPr>
          <w:rFonts w:ascii="Arial" w:hAnsi="Arial" w:cs="Arial"/>
          <w:sz w:val="26"/>
          <w:szCs w:val="26"/>
        </w:rPr>
        <w:t xml:space="preserve">ich noch ein paar Jahre mit Orangensaft zum Anstoßen begnügen müssen.“ </w:t>
      </w:r>
    </w:p>
    <w:p w:rsidR="00133F3F" w:rsidRDefault="00133F3F" w:rsidP="00133F3F">
      <w:pPr>
        <w:spacing w:line="480" w:lineRule="auto"/>
        <w:rPr>
          <w:rFonts w:ascii="Arial" w:hAnsi="Arial" w:cs="Arial"/>
          <w:sz w:val="26"/>
          <w:szCs w:val="26"/>
        </w:rPr>
      </w:pPr>
    </w:p>
    <w:p w:rsidR="00133F3F" w:rsidRDefault="00133F3F" w:rsidP="00133F3F">
      <w:pPr>
        <w:spacing w:line="480" w:lineRule="auto"/>
        <w:rPr>
          <w:rFonts w:ascii="Arial" w:hAnsi="Arial" w:cs="Arial"/>
          <w:sz w:val="26"/>
          <w:szCs w:val="26"/>
        </w:rPr>
      </w:pPr>
      <w:r w:rsidRPr="00614709">
        <w:rPr>
          <w:rFonts w:ascii="Arial" w:hAnsi="Arial" w:cs="Arial"/>
          <w:sz w:val="26"/>
          <w:szCs w:val="26"/>
        </w:rPr>
        <w:t>„Schade.“ Stefan machte ein trauriges Gesicht und nippte an seinem Saft. „Ich hätte gerne gewusst, wie Sekt schmeckt.“ Und in dem Moment zischte die erste Rakete am Himmel vorbei und erleuchtete mit vielen bunten Funken den Himmel. „Sieht das schön aus!“</w:t>
      </w:r>
      <w:r>
        <w:rPr>
          <w:rFonts w:ascii="Arial" w:hAnsi="Arial" w:cs="Arial"/>
          <w:sz w:val="26"/>
          <w:szCs w:val="26"/>
        </w:rPr>
        <w:t>,</w:t>
      </w:r>
      <w:r w:rsidRPr="00614709">
        <w:rPr>
          <w:rFonts w:ascii="Arial" w:hAnsi="Arial" w:cs="Arial"/>
          <w:sz w:val="26"/>
          <w:szCs w:val="26"/>
        </w:rPr>
        <w:t xml:space="preserve"> </w:t>
      </w:r>
      <w:r>
        <w:rPr>
          <w:rFonts w:ascii="Arial" w:hAnsi="Arial" w:cs="Arial"/>
          <w:sz w:val="26"/>
          <w:szCs w:val="26"/>
        </w:rPr>
        <w:t>r</w:t>
      </w:r>
      <w:r w:rsidRPr="00614709">
        <w:rPr>
          <w:rFonts w:ascii="Arial" w:hAnsi="Arial" w:cs="Arial"/>
          <w:sz w:val="26"/>
          <w:szCs w:val="26"/>
        </w:rPr>
        <w:t xml:space="preserve">ief Stefan begeistert. </w:t>
      </w:r>
    </w:p>
    <w:p w:rsidR="00133F3F" w:rsidRDefault="00133F3F" w:rsidP="00133F3F">
      <w:pPr>
        <w:spacing w:line="480" w:lineRule="auto"/>
        <w:rPr>
          <w:rFonts w:ascii="Arial" w:hAnsi="Arial" w:cs="Arial"/>
          <w:sz w:val="26"/>
          <w:szCs w:val="26"/>
        </w:rPr>
      </w:pPr>
    </w:p>
    <w:p w:rsidR="00133F3F" w:rsidRDefault="00133F3F" w:rsidP="00133F3F">
      <w:pPr>
        <w:spacing w:line="480" w:lineRule="auto"/>
        <w:rPr>
          <w:rFonts w:ascii="Arial" w:hAnsi="Arial" w:cs="Arial"/>
          <w:sz w:val="26"/>
          <w:szCs w:val="26"/>
        </w:rPr>
      </w:pPr>
      <w:r w:rsidRPr="00614709">
        <w:rPr>
          <w:rFonts w:ascii="Arial" w:hAnsi="Arial" w:cs="Arial"/>
          <w:sz w:val="26"/>
          <w:szCs w:val="26"/>
        </w:rPr>
        <w:t>Eine Leuchtrakete nach der anderen ließ nun den Himmel in bunten Farben erstrahlen.</w:t>
      </w:r>
      <w:r>
        <w:rPr>
          <w:rFonts w:ascii="Arial" w:hAnsi="Arial" w:cs="Arial"/>
          <w:sz w:val="26"/>
          <w:szCs w:val="26"/>
        </w:rPr>
        <w:t xml:space="preserve"> </w:t>
      </w:r>
      <w:r w:rsidRPr="00614709">
        <w:rPr>
          <w:rFonts w:ascii="Arial" w:hAnsi="Arial" w:cs="Arial"/>
          <w:sz w:val="26"/>
          <w:szCs w:val="26"/>
        </w:rPr>
        <w:t>“Schade, dass nicht öfter Silvester ist</w:t>
      </w:r>
      <w:r>
        <w:rPr>
          <w:rFonts w:ascii="Arial" w:hAnsi="Arial" w:cs="Arial"/>
          <w:sz w:val="26"/>
          <w:szCs w:val="26"/>
        </w:rPr>
        <w:t>!</w:t>
      </w:r>
      <w:r w:rsidRPr="00614709">
        <w:rPr>
          <w:rFonts w:ascii="Arial" w:hAnsi="Arial" w:cs="Arial"/>
          <w:sz w:val="26"/>
          <w:szCs w:val="26"/>
        </w:rPr>
        <w:t>“</w:t>
      </w:r>
      <w:r>
        <w:rPr>
          <w:rFonts w:ascii="Arial" w:hAnsi="Arial" w:cs="Arial"/>
          <w:sz w:val="26"/>
          <w:szCs w:val="26"/>
        </w:rPr>
        <w:t>,</w:t>
      </w:r>
      <w:r w:rsidRPr="00614709">
        <w:rPr>
          <w:rFonts w:ascii="Arial" w:hAnsi="Arial" w:cs="Arial"/>
          <w:sz w:val="26"/>
          <w:szCs w:val="26"/>
        </w:rPr>
        <w:t xml:space="preserve"> </w:t>
      </w:r>
      <w:r>
        <w:rPr>
          <w:rFonts w:ascii="Arial" w:hAnsi="Arial" w:cs="Arial"/>
          <w:sz w:val="26"/>
          <w:szCs w:val="26"/>
        </w:rPr>
        <w:t>meinte</w:t>
      </w:r>
      <w:r w:rsidRPr="00614709">
        <w:rPr>
          <w:rFonts w:ascii="Arial" w:hAnsi="Arial" w:cs="Arial"/>
          <w:sz w:val="26"/>
          <w:szCs w:val="26"/>
        </w:rPr>
        <w:t xml:space="preserve"> Stefan, als das Feuerwerk vorbei war.</w:t>
      </w:r>
      <w:r w:rsidRPr="00C016B7">
        <w:rPr>
          <w:rFonts w:ascii="Arial" w:hAnsi="Arial" w:cs="Arial"/>
          <w:sz w:val="26"/>
          <w:szCs w:val="26"/>
        </w:rPr>
        <w:t xml:space="preserve"> </w:t>
      </w:r>
    </w:p>
    <w:p w:rsidR="002D5D30" w:rsidRDefault="00133F3F"/>
    <w:sectPr w:rsidR="002D5D30" w:rsidSect="003A5FF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3F"/>
    <w:rsid w:val="00133F3F"/>
    <w:rsid w:val="003A5FF5"/>
    <w:rsid w:val="005C4A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B01B"/>
  <w15:chartTrackingRefBased/>
  <w15:docId w15:val="{7136A243-1376-9A4D-BCE0-5C9DC4BF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3F3F"/>
    <w:rPr>
      <w:rFonts w:ascii="Cambria" w:eastAsia="MS Mincho" w:hAnsi="Cambria"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859</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L3695</dc:creator>
  <cp:keywords/>
  <dc:description/>
  <cp:lastModifiedBy>L3695</cp:lastModifiedBy>
  <cp:revision>1</cp:revision>
  <dcterms:created xsi:type="dcterms:W3CDTF">2020-12-19T18:54:00Z</dcterms:created>
  <dcterms:modified xsi:type="dcterms:W3CDTF">2020-12-19T18:57:00Z</dcterms:modified>
</cp:coreProperties>
</file>